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清华大学</w:t>
      </w:r>
      <w:r>
        <w:rPr>
          <w:rFonts w:hint="eastAsia"/>
          <w:sz w:val="36"/>
          <w:szCs w:val="36"/>
          <w:lang w:val="en-US" w:eastAsia="zh-CN"/>
        </w:rPr>
        <w:t>马克思主义学院</w:t>
      </w:r>
      <w:r>
        <w:rPr>
          <w:rFonts w:hint="eastAsia"/>
          <w:sz w:val="36"/>
          <w:szCs w:val="36"/>
        </w:rPr>
        <w:t>201</w:t>
      </w:r>
      <w:r>
        <w:rPr>
          <w:sz w:val="36"/>
          <w:szCs w:val="36"/>
        </w:rPr>
        <w:t>8</w:t>
      </w:r>
      <w:r>
        <w:rPr>
          <w:rFonts w:hint="eastAsia"/>
          <w:sz w:val="36"/>
          <w:szCs w:val="36"/>
        </w:rPr>
        <w:t>年硕士</w:t>
      </w:r>
      <w:r>
        <w:rPr>
          <w:rFonts w:hint="eastAsia"/>
          <w:sz w:val="36"/>
          <w:szCs w:val="36"/>
          <w:lang w:val="en-US" w:eastAsia="zh-CN"/>
        </w:rPr>
        <w:t>研究生报名复试</w:t>
      </w:r>
      <w:r>
        <w:rPr>
          <w:rFonts w:hint="eastAsia"/>
          <w:sz w:val="36"/>
          <w:szCs w:val="36"/>
        </w:rPr>
        <w:t>调剂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p>
      <w:pPr>
        <w:jc w:val="center"/>
        <w:rPr>
          <w:rFonts w:hint="eastAsia"/>
          <w:sz w:val="36"/>
        </w:rPr>
      </w:pPr>
    </w:p>
    <w:tbl>
      <w:tblPr>
        <w:tblStyle w:val="5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00"/>
        <w:gridCol w:w="700"/>
        <w:gridCol w:w="320"/>
        <w:gridCol w:w="153"/>
        <w:gridCol w:w="7"/>
        <w:gridCol w:w="880"/>
        <w:gridCol w:w="700"/>
        <w:gridCol w:w="822"/>
        <w:gridCol w:w="78"/>
        <w:gridCol w:w="773"/>
        <w:gridCol w:w="207"/>
        <w:gridCol w:w="218"/>
        <w:gridCol w:w="1276"/>
        <w:gridCol w:w="21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姓 名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b/>
                <w:sz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性别</w:t>
            </w:r>
          </w:p>
        </w:tc>
        <w:tc>
          <w:tcPr>
            <w:tcW w:w="700" w:type="dxa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b/>
                <w:sz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年龄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b/>
                <w:sz w:val="32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本科毕业</w:t>
            </w:r>
          </w:p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年月</w:t>
            </w:r>
          </w:p>
        </w:tc>
        <w:tc>
          <w:tcPr>
            <w:tcW w:w="1447" w:type="dxa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668" w:type="dxa"/>
            <w:gridSpan w:val="6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毕业院校及专业</w:t>
            </w:r>
          </w:p>
        </w:tc>
        <w:tc>
          <w:tcPr>
            <w:tcW w:w="6619" w:type="dxa"/>
            <w:gridSpan w:val="10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8" w:type="dxa"/>
            <w:gridSpan w:val="6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原</w:t>
            </w:r>
            <w:r>
              <w:rPr>
                <w:rFonts w:ascii="Arial" w:hAnsi="Arial"/>
                <w:sz w:val="28"/>
              </w:rPr>
              <w:t>报考</w:t>
            </w:r>
            <w:r>
              <w:rPr>
                <w:rFonts w:hint="eastAsia" w:ascii="Arial" w:hAnsi="Arial"/>
                <w:sz w:val="28"/>
              </w:rPr>
              <w:t>院系</w:t>
            </w:r>
            <w:r>
              <w:rPr>
                <w:rFonts w:ascii="Arial" w:hAnsi="Arial"/>
                <w:sz w:val="28"/>
              </w:rPr>
              <w:t>名称</w:t>
            </w:r>
          </w:p>
        </w:tc>
        <w:tc>
          <w:tcPr>
            <w:tcW w:w="6619" w:type="dxa"/>
            <w:gridSpan w:val="10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68" w:type="dxa"/>
            <w:gridSpan w:val="6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原</w:t>
            </w:r>
            <w:r>
              <w:rPr>
                <w:rFonts w:ascii="Arial" w:hAnsi="Arial"/>
                <w:sz w:val="28"/>
              </w:rPr>
              <w:t>报考</w:t>
            </w:r>
            <w:r>
              <w:rPr>
                <w:rFonts w:hint="eastAsia" w:ascii="Arial" w:hAnsi="Arial"/>
                <w:sz w:val="28"/>
              </w:rPr>
              <w:t>专业</w:t>
            </w:r>
            <w:r>
              <w:rPr>
                <w:rFonts w:ascii="Arial" w:hAnsi="Arial"/>
                <w:sz w:val="28"/>
              </w:rPr>
              <w:t>代码</w:t>
            </w:r>
          </w:p>
        </w:tc>
        <w:tc>
          <w:tcPr>
            <w:tcW w:w="6619" w:type="dxa"/>
            <w:gridSpan w:val="10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68" w:type="dxa"/>
            <w:gridSpan w:val="6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原</w:t>
            </w:r>
            <w:r>
              <w:rPr>
                <w:rFonts w:ascii="Arial" w:hAnsi="Arial"/>
                <w:sz w:val="28"/>
              </w:rPr>
              <w:t>报考</w:t>
            </w:r>
            <w:r>
              <w:rPr>
                <w:rFonts w:hint="eastAsia" w:ascii="Arial" w:hAnsi="Arial"/>
                <w:sz w:val="28"/>
              </w:rPr>
              <w:t>专业名称</w:t>
            </w:r>
          </w:p>
        </w:tc>
        <w:tc>
          <w:tcPr>
            <w:tcW w:w="6619" w:type="dxa"/>
            <w:gridSpan w:val="10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考生编号</w:t>
            </w:r>
          </w:p>
          <w:p>
            <w:pPr>
              <w:tabs>
                <w:tab w:val="left" w:pos="472"/>
              </w:tabs>
              <w:jc w:val="center"/>
              <w:rPr>
                <w:rFonts w:hint="eastAsia" w:ascii="黑体" w:hAnsi="黑体" w:eastAsia="黑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(15位)</w:t>
            </w:r>
          </w:p>
        </w:tc>
        <w:tc>
          <w:tcPr>
            <w:tcW w:w="4433" w:type="dxa"/>
            <w:gridSpan w:val="9"/>
            <w:vAlign w:val="center"/>
          </w:tcPr>
          <w:p>
            <w:pPr>
              <w:tabs>
                <w:tab w:val="left" w:pos="472"/>
              </w:tabs>
              <w:rPr>
                <w:rFonts w:hint="eastAsia" w:ascii="宋体" w:hAnsi="宋体"/>
                <w:b/>
                <w:sz w:val="44"/>
                <w:szCs w:val="44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44"/>
                <w:szCs w:val="44"/>
                <w:u w:val="single"/>
              </w:rPr>
              <w:t>10003</w:t>
            </w:r>
            <w:r>
              <w:rPr>
                <w:rFonts w:ascii="宋体" w:hAnsi="宋体"/>
                <w:b/>
                <w:sz w:val="44"/>
                <w:szCs w:val="44"/>
                <w:u w:val="single"/>
              </w:rPr>
              <w:t>8</w:t>
            </w:r>
            <w:r>
              <w:rPr>
                <w:rFonts w:hint="eastAsia" w:ascii="宋体" w:hAnsi="宋体"/>
                <w:b/>
                <w:sz w:val="44"/>
                <w:szCs w:val="44"/>
                <w:u w:val="single"/>
              </w:rPr>
              <w:t xml:space="preserve">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初试总分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初试成绩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政  治</w:t>
            </w:r>
          </w:p>
        </w:tc>
        <w:tc>
          <w:tcPr>
            <w:tcW w:w="2882" w:type="dxa"/>
            <w:gridSpan w:val="6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tabs>
                <w:tab w:val="left" w:pos="472"/>
              </w:tabs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英语（一）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tabs>
                <w:tab w:val="left" w:pos="472"/>
              </w:tabs>
              <w:rPr>
                <w:rFonts w:hint="eastAsia"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</w:p>
        </w:tc>
        <w:tc>
          <w:tcPr>
            <w:tcW w:w="16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黑体" w:hAnsi="Arial" w:eastAsia="黑体"/>
                <w:sz w:val="28"/>
              </w:rPr>
            </w:pPr>
            <w:r>
              <w:rPr>
                <w:rFonts w:hint="eastAsia" w:ascii="黑体" w:hAnsi="Arial" w:eastAsia="黑体"/>
                <w:sz w:val="28"/>
              </w:rPr>
              <w:t>专业课名称及成绩</w:t>
            </w:r>
          </w:p>
        </w:tc>
        <w:tc>
          <w:tcPr>
            <w:tcW w:w="662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专业</w:t>
            </w:r>
            <w:r>
              <w:rPr>
                <w:rFonts w:ascii="Arial" w:hAnsi="Arial"/>
                <w:sz w:val="28"/>
              </w:rPr>
              <w:t>课</w:t>
            </w:r>
            <w:r>
              <w:rPr>
                <w:rFonts w:hint="eastAsia" w:ascii="Arial" w:hAnsi="Arial"/>
                <w:sz w:val="28"/>
              </w:rPr>
              <w:t>名称</w:t>
            </w:r>
            <w:r>
              <w:rPr>
                <w:rFonts w:ascii="Arial" w:hAnsi="Arial"/>
                <w:sz w:val="28"/>
              </w:rPr>
              <w:t>：</w:t>
            </w:r>
          </w:p>
          <w:p>
            <w:pPr>
              <w:tabs>
                <w:tab w:val="left" w:pos="472"/>
              </w:tabs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专业课</w:t>
            </w:r>
            <w:r>
              <w:rPr>
                <w:rFonts w:ascii="Arial" w:hAnsi="Arial"/>
                <w:sz w:val="28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联系方式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手  机</w:t>
            </w:r>
          </w:p>
        </w:tc>
        <w:tc>
          <w:tcPr>
            <w:tcW w:w="6779" w:type="dxa"/>
            <w:gridSpan w:val="12"/>
            <w:vAlign w:val="center"/>
          </w:tcPr>
          <w:p>
            <w:pPr>
              <w:tabs>
                <w:tab w:val="left" w:pos="472"/>
              </w:tabs>
              <w:spacing w:line="360" w:lineRule="auto"/>
              <w:rPr>
                <w:rFonts w:hint="eastAsia"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tabs>
                <w:tab w:val="left" w:pos="472"/>
              </w:tabs>
              <w:spacing w:line="360" w:lineRule="auto"/>
              <w:jc w:val="distribute"/>
              <w:rPr>
                <w:rFonts w:hint="eastAsia" w:ascii="Arial" w:hAnsi="Arial"/>
                <w:sz w:val="28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传  真</w:t>
            </w:r>
          </w:p>
        </w:tc>
        <w:tc>
          <w:tcPr>
            <w:tcW w:w="6779" w:type="dxa"/>
            <w:gridSpan w:val="12"/>
            <w:vAlign w:val="center"/>
          </w:tcPr>
          <w:p>
            <w:pPr>
              <w:tabs>
                <w:tab w:val="left" w:pos="472"/>
              </w:tabs>
              <w:spacing w:line="360" w:lineRule="auto"/>
              <w:rPr>
                <w:rFonts w:hint="eastAsia"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tabs>
                <w:tab w:val="left" w:pos="472"/>
              </w:tabs>
              <w:spacing w:line="360" w:lineRule="auto"/>
              <w:jc w:val="distribute"/>
              <w:rPr>
                <w:rFonts w:hint="eastAsia" w:ascii="Arial" w:hAnsi="Arial"/>
                <w:sz w:val="28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472"/>
              </w:tabs>
              <w:jc w:val="center"/>
              <w:rPr>
                <w:rFonts w:hint="eastAsia" w:ascii="Arial" w:hAnsi="Arial"/>
                <w:sz w:val="28"/>
              </w:rPr>
            </w:pPr>
            <w:r>
              <w:rPr>
                <w:rFonts w:hint="eastAsia" w:ascii="Arial" w:hAnsi="Arial"/>
                <w:sz w:val="28"/>
              </w:rPr>
              <w:t>Email</w:t>
            </w:r>
          </w:p>
        </w:tc>
        <w:tc>
          <w:tcPr>
            <w:tcW w:w="6779" w:type="dxa"/>
            <w:gridSpan w:val="12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ind w:firstLine="719" w:firstLineChars="257"/>
        <w:rPr>
          <w:rFonts w:hint="eastAsia"/>
          <w:sz w:val="28"/>
        </w:rPr>
      </w:pPr>
      <w:r>
        <w:rPr>
          <w:rFonts w:hint="eastAsia" w:ascii="ӗԲ" w:hAnsi="ӗԲ"/>
          <w:bCs/>
          <w:color w:val="000000"/>
          <w:sz w:val="28"/>
          <w:szCs w:val="28"/>
        </w:rPr>
        <w:t>报名</w:t>
      </w:r>
      <w:r>
        <w:rPr>
          <w:rFonts w:ascii="ӗԲ" w:hAnsi="ӗԲ"/>
          <w:bCs/>
          <w:color w:val="000000"/>
          <w:sz w:val="28"/>
          <w:szCs w:val="28"/>
        </w:rPr>
        <w:t>调</w:t>
      </w:r>
      <w:r>
        <w:rPr>
          <w:rFonts w:hint="eastAsia" w:ascii="ӗԲ" w:hAnsi="ӗԲ"/>
          <w:bCs/>
          <w:color w:val="000000"/>
          <w:sz w:val="28"/>
          <w:szCs w:val="28"/>
        </w:rPr>
        <w:t>剂</w:t>
      </w:r>
      <w:r>
        <w:rPr>
          <w:rFonts w:hint="eastAsia" w:ascii="ӗԲ" w:hAnsi="ӗԲ"/>
          <w:bCs/>
          <w:color w:val="000000"/>
          <w:sz w:val="28"/>
          <w:szCs w:val="28"/>
          <w:lang w:val="en-US" w:eastAsia="zh-CN"/>
        </w:rPr>
        <w:t>马克思主义学院</w:t>
      </w:r>
      <w:r>
        <w:rPr>
          <w:rFonts w:ascii="ӗԲ" w:hAnsi="ӗԲ"/>
          <w:bCs/>
          <w:color w:val="000000"/>
          <w:sz w:val="28"/>
          <w:szCs w:val="28"/>
        </w:rPr>
        <w:t>的考生请注意不要再报名校内其它系的调剂。</w:t>
      </w:r>
    </w:p>
    <w:p>
      <w:pPr>
        <w:spacing w:line="360" w:lineRule="auto"/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报名表请直接发送到邮箱：</w:t>
      </w:r>
      <w:r>
        <w:rPr>
          <w:rFonts w:hint="eastAsia"/>
          <w:sz w:val="28"/>
          <w:lang w:val="en-US" w:eastAsia="zh-CN"/>
        </w:rPr>
        <w:t>mqzho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u@mail.tsinghua.edu.cn</w:t>
      </w:r>
      <w:r>
        <w:rPr>
          <w:rFonts w:hint="eastAsia"/>
          <w:sz w:val="28"/>
        </w:rPr>
        <w:t>；</w:t>
      </w:r>
    </w:p>
    <w:p>
      <w:pPr>
        <w:spacing w:line="360" w:lineRule="auto"/>
        <w:ind w:firstLine="719" w:firstLineChars="257"/>
      </w:pPr>
      <w:r>
        <w:rPr>
          <w:rFonts w:hint="eastAsia"/>
          <w:sz w:val="28"/>
        </w:rPr>
        <w:t>咨询电话：010-627</w:t>
      </w:r>
      <w:r>
        <w:rPr>
          <w:rFonts w:hint="eastAsia"/>
          <w:sz w:val="28"/>
          <w:lang w:val="en-US" w:eastAsia="zh-CN"/>
        </w:rPr>
        <w:t>72700</w:t>
      </w: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ӗ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����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5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C7A66"/>
    <w:rsid w:val="4ECC7A66"/>
    <w:rsid w:val="59E64D5D"/>
    <w:rsid w:val="79321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2018-03-15T06:37:00Z</dcterms:created>
  <dc:creator>Cindy</dc:creator>
  <cp:lastModifiedBy>Cindy</cp:lastModifiedBy>
  <dcterms:modified xsi:type="dcterms:W3CDTF">2018-03-15T06:58:27Z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